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28DD9" w14:textId="77777777" w:rsidR="003463DC" w:rsidRPr="001A1A42" w:rsidRDefault="003463DC" w:rsidP="003463DC">
      <w:pPr>
        <w:spacing w:line="560" w:lineRule="exact"/>
        <w:jc w:val="left"/>
        <w:rPr>
          <w:rFonts w:ascii="黑体" w:eastAsia="黑体" w:hAnsi="黑体" w:cs="黑体" w:hint="eastAsia"/>
          <w:color w:val="000000"/>
          <w:sz w:val="32"/>
          <w:szCs w:val="32"/>
        </w:rPr>
      </w:pPr>
      <w:r w:rsidRPr="001A1A42">
        <w:rPr>
          <w:rFonts w:ascii="黑体" w:eastAsia="黑体" w:hAnsi="黑体" w:cs="黑体"/>
          <w:color w:val="000000"/>
          <w:sz w:val="32"/>
          <w:szCs w:val="32"/>
        </w:rPr>
        <w:t>附件1</w:t>
      </w:r>
    </w:p>
    <w:p w14:paraId="75287E0B" w14:textId="77777777" w:rsidR="003463DC" w:rsidRPr="001A1A42" w:rsidRDefault="003463DC" w:rsidP="003463DC">
      <w:pPr>
        <w:widowControl/>
        <w:spacing w:line="580" w:lineRule="exact"/>
        <w:ind w:firstLine="658"/>
        <w:rPr>
          <w:rFonts w:ascii="宋体" w:eastAsia="仿宋" w:hAnsi="Courier New" w:cs="Times New Roman"/>
          <w:color w:val="000000"/>
          <w:sz w:val="32"/>
          <w:szCs w:val="20"/>
        </w:rPr>
      </w:pPr>
    </w:p>
    <w:p w14:paraId="2D785F63" w14:textId="77777777" w:rsidR="003463DC" w:rsidRPr="003463DC" w:rsidRDefault="003463DC" w:rsidP="003463DC">
      <w:pPr>
        <w:autoSpaceDE w:val="0"/>
        <w:spacing w:line="560" w:lineRule="exact"/>
        <w:ind w:leftChars="-67" w:left="-141" w:firstLine="1"/>
        <w:jc w:val="center"/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</w:pPr>
      <w:bookmarkStart w:id="0" w:name="OLE_LINK4"/>
      <w:r w:rsidRPr="003463DC">
        <w:rPr>
          <w:rFonts w:ascii="方正小标宋简体" w:eastAsia="方正小标宋简体" w:hAnsi="方正小标宋简体" w:cs="方正小标宋简体"/>
          <w:bCs/>
          <w:sz w:val="40"/>
          <w:szCs w:val="40"/>
        </w:rPr>
        <w:t>南宁市工人文化宫2026年至2027年年度业务</w:t>
      </w:r>
    </w:p>
    <w:p w14:paraId="7DF0284F" w14:textId="77777777" w:rsidR="003463DC" w:rsidRPr="003463DC" w:rsidRDefault="003463DC" w:rsidP="003463DC">
      <w:pPr>
        <w:autoSpaceDE w:val="0"/>
        <w:spacing w:line="560" w:lineRule="exact"/>
        <w:ind w:leftChars="-67" w:left="-13" w:hangingChars="32" w:hanging="128"/>
        <w:jc w:val="center"/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</w:pPr>
      <w:r w:rsidRPr="003463DC">
        <w:rPr>
          <w:rFonts w:ascii="方正小标宋简体" w:eastAsia="方正小标宋简体" w:hAnsi="方正小标宋简体" w:cs="方正小标宋简体"/>
          <w:bCs/>
          <w:sz w:val="40"/>
          <w:szCs w:val="40"/>
        </w:rPr>
        <w:t>活动视频拍摄制作服务</w:t>
      </w:r>
      <w:r w:rsidRPr="003463DC"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  <w:t>项目的评分标准</w:t>
      </w:r>
    </w:p>
    <w:p w14:paraId="01476C9E" w14:textId="77777777" w:rsidR="003463DC" w:rsidRPr="003463DC" w:rsidRDefault="003463DC" w:rsidP="003463DC">
      <w:pPr>
        <w:autoSpaceDE w:val="0"/>
        <w:spacing w:line="560" w:lineRule="exact"/>
        <w:ind w:leftChars="-67" w:left="-13" w:hangingChars="32" w:hanging="128"/>
        <w:jc w:val="center"/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</w:pPr>
      <w:r w:rsidRPr="003463DC"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  <w:t>和评分方法</w:t>
      </w:r>
    </w:p>
    <w:bookmarkEnd w:id="0"/>
    <w:p w14:paraId="2C1E9E13" w14:textId="77777777" w:rsidR="003463DC" w:rsidRPr="001A1A42" w:rsidRDefault="003463DC" w:rsidP="003463DC">
      <w:pPr>
        <w:pStyle w:val="a0"/>
      </w:pPr>
    </w:p>
    <w:p w14:paraId="2DA30CFB" w14:textId="77777777" w:rsidR="003463DC" w:rsidRPr="001A1A42" w:rsidRDefault="003463DC" w:rsidP="003463DC">
      <w:pPr>
        <w:widowControl/>
        <w:numPr>
          <w:ilvl w:val="0"/>
          <w:numId w:val="1"/>
        </w:num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1A1A42">
        <w:rPr>
          <w:rFonts w:ascii="黑体" w:eastAsia="黑体" w:hAnsi="黑体" w:cs="黑体"/>
          <w:color w:val="000000"/>
          <w:sz w:val="32"/>
          <w:szCs w:val="32"/>
        </w:rPr>
        <w:t>评定内容</w:t>
      </w:r>
    </w:p>
    <w:p w14:paraId="6335C280" w14:textId="77777777" w:rsidR="003463DC" w:rsidRPr="001A1A42" w:rsidRDefault="003463DC" w:rsidP="003463DC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1A1A42">
        <w:rPr>
          <w:rFonts w:ascii="仿宋_GB2312" w:eastAsia="仿宋_GB2312" w:hAnsi="仿宋_GB2312" w:cs="仿宋_GB2312"/>
          <w:color w:val="000000"/>
          <w:sz w:val="32"/>
          <w:szCs w:val="32"/>
        </w:rPr>
        <w:t>本项目所述服务（包含但不仅限于）是指前期拍摄服务、后期制作服务等。</w:t>
      </w:r>
    </w:p>
    <w:p w14:paraId="20738B5F" w14:textId="77777777" w:rsidR="003463DC" w:rsidRPr="001A1A42" w:rsidRDefault="003463DC" w:rsidP="003463DC">
      <w:pPr>
        <w:widowControl/>
        <w:numPr>
          <w:ilvl w:val="0"/>
          <w:numId w:val="1"/>
        </w:num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1A1A42">
        <w:rPr>
          <w:rFonts w:ascii="黑体" w:eastAsia="黑体" w:hAnsi="黑体" w:cs="黑体"/>
          <w:color w:val="000000"/>
          <w:sz w:val="32"/>
          <w:szCs w:val="32"/>
        </w:rPr>
        <w:t>评定原则</w:t>
      </w:r>
    </w:p>
    <w:p w14:paraId="0BB675A9" w14:textId="77777777" w:rsidR="003463DC" w:rsidRPr="001A1A42" w:rsidRDefault="003463DC" w:rsidP="003463DC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1A1A42">
        <w:rPr>
          <w:rFonts w:ascii="仿宋_GB2312" w:eastAsia="仿宋_GB2312" w:hAnsi="仿宋_GB2312" w:cs="仿宋_GB2312"/>
          <w:color w:val="000000"/>
          <w:sz w:val="32"/>
          <w:szCs w:val="32"/>
        </w:rPr>
        <w:t>按照“公正、公平、科学、择优”的原则对待所有响应公司。</w:t>
      </w:r>
    </w:p>
    <w:p w14:paraId="71CC8612" w14:textId="77777777" w:rsidR="003463DC" w:rsidRPr="001A1A42" w:rsidRDefault="003463DC" w:rsidP="003463DC">
      <w:pPr>
        <w:widowControl/>
        <w:numPr>
          <w:ilvl w:val="0"/>
          <w:numId w:val="1"/>
        </w:numPr>
        <w:spacing w:line="560" w:lineRule="exact"/>
        <w:ind w:firstLineChars="200" w:firstLine="640"/>
        <w:jc w:val="left"/>
        <w:rPr>
          <w:rFonts w:ascii="黑体" w:eastAsia="黑体" w:hAnsi="黑体" w:cs="黑体" w:hint="eastAsia"/>
          <w:color w:val="000000"/>
          <w:sz w:val="32"/>
          <w:szCs w:val="32"/>
        </w:rPr>
      </w:pPr>
      <w:r w:rsidRPr="001A1A42">
        <w:rPr>
          <w:rFonts w:ascii="黑体" w:eastAsia="黑体" w:hAnsi="黑体" w:cs="黑体"/>
          <w:color w:val="000000"/>
          <w:sz w:val="32"/>
          <w:szCs w:val="32"/>
        </w:rPr>
        <w:t>评分办法</w:t>
      </w:r>
    </w:p>
    <w:p w14:paraId="4E404AC9" w14:textId="77777777" w:rsidR="003463DC" w:rsidRPr="001A1A42" w:rsidRDefault="003463DC" w:rsidP="003463DC">
      <w:pPr>
        <w:widowControl/>
        <w:spacing w:line="560" w:lineRule="exact"/>
        <w:ind w:firstLineChars="200" w:firstLine="640"/>
        <w:jc w:val="left"/>
        <w:rPr>
          <w:rFonts w:ascii="黑体" w:eastAsia="黑体" w:hAnsi="黑体" w:cs="黑体" w:hint="eastAsia"/>
          <w:color w:val="000000"/>
          <w:sz w:val="32"/>
          <w:szCs w:val="32"/>
        </w:rPr>
      </w:pPr>
      <w:r w:rsidRPr="001A1A42">
        <w:rPr>
          <w:rFonts w:ascii="仿宋_GB2312" w:eastAsia="仿宋_GB2312" w:hAnsi="仿宋_GB2312" w:cs="仿宋_GB2312"/>
          <w:color w:val="000000"/>
          <w:sz w:val="32"/>
          <w:szCs w:val="32"/>
        </w:rPr>
        <w:t>本次采用</w:t>
      </w:r>
      <w:r w:rsidRPr="001A1A42">
        <w:rPr>
          <w:rFonts w:ascii="仿宋_GB2312" w:eastAsia="仿宋_GB2312" w:hAnsi="仿宋_GB2312" w:cs="仿宋_GB2312"/>
          <w:b/>
          <w:bCs/>
          <w:color w:val="000000"/>
          <w:sz w:val="32"/>
          <w:szCs w:val="32"/>
        </w:rPr>
        <w:t>综合评分法</w:t>
      </w:r>
      <w:r w:rsidRPr="001A1A42">
        <w:rPr>
          <w:rFonts w:ascii="仿宋_GB2312" w:eastAsia="仿宋_GB2312" w:hAnsi="仿宋_GB2312" w:cs="仿宋_GB2312"/>
          <w:color w:val="000000"/>
          <w:sz w:val="32"/>
          <w:szCs w:val="32"/>
        </w:rPr>
        <w:t>确定服务供应商。评委将会对确定为实质性响应询价文件要求的文件进行评价和比较，供应公司的最终得分以全部评委打分的</w:t>
      </w:r>
      <w:r w:rsidRPr="001A1A42">
        <w:rPr>
          <w:rFonts w:ascii="仿宋_GB2312" w:eastAsia="仿宋_GB2312" w:hAnsi="仿宋_GB2312" w:cs="仿宋_GB2312"/>
          <w:b/>
          <w:bCs/>
          <w:color w:val="000000"/>
          <w:sz w:val="32"/>
          <w:szCs w:val="32"/>
        </w:rPr>
        <w:t>算术平均数</w:t>
      </w:r>
      <w:r w:rsidRPr="001A1A42">
        <w:rPr>
          <w:rFonts w:ascii="仿宋_GB2312" w:eastAsia="仿宋_GB2312" w:hAnsi="仿宋_GB2312" w:cs="仿宋_GB2312"/>
          <w:color w:val="000000"/>
          <w:sz w:val="32"/>
          <w:szCs w:val="32"/>
        </w:rPr>
        <w:t>作为最终得分。评分结果按评审后得分由高到低顺序排列。得分相同的，按报价由低到高顺序排列。</w:t>
      </w:r>
    </w:p>
    <w:p w14:paraId="1381F0BE" w14:textId="77777777" w:rsidR="003463DC" w:rsidRPr="001A1A42" w:rsidRDefault="003463DC" w:rsidP="003463DC">
      <w:pPr>
        <w:widowControl/>
        <w:numPr>
          <w:ilvl w:val="0"/>
          <w:numId w:val="1"/>
        </w:numPr>
        <w:spacing w:line="560" w:lineRule="exact"/>
        <w:ind w:firstLineChars="200" w:firstLine="640"/>
        <w:jc w:val="left"/>
        <w:rPr>
          <w:rFonts w:ascii="黑体" w:eastAsia="黑体" w:hAnsi="黑体" w:cs="黑体" w:hint="eastAsia"/>
          <w:color w:val="000000"/>
          <w:sz w:val="32"/>
          <w:szCs w:val="32"/>
        </w:rPr>
      </w:pPr>
      <w:r w:rsidRPr="001A1A42">
        <w:rPr>
          <w:rFonts w:ascii="黑体" w:eastAsia="黑体" w:hAnsi="黑体" w:cs="黑体"/>
          <w:color w:val="000000"/>
          <w:sz w:val="32"/>
          <w:szCs w:val="32"/>
        </w:rPr>
        <w:t>计分标准</w:t>
      </w:r>
    </w:p>
    <w:p w14:paraId="7AFD55D4" w14:textId="77777777" w:rsidR="003463DC" w:rsidRPr="001A1A42" w:rsidRDefault="003463DC" w:rsidP="003463DC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1A1A42">
        <w:rPr>
          <w:rFonts w:ascii="仿宋_GB2312" w:eastAsia="仿宋_GB2312" w:hAnsi="仿宋_GB2312" w:cs="仿宋_GB2312"/>
          <w:color w:val="000000"/>
          <w:sz w:val="32"/>
          <w:szCs w:val="32"/>
        </w:rPr>
        <w:t>本项目所有响应供应商，在遵循平等、自愿和诚实信用的原则下，默认为认可接受该项目甲方所提要求。对于进入评分的询价文件，采用百分制综合评分法，结合本项目具体情况，按下列标准打分：</w:t>
      </w:r>
    </w:p>
    <w:p w14:paraId="63D297AE" w14:textId="77777777" w:rsidR="003463DC" w:rsidRPr="001A1A42" w:rsidRDefault="003463DC" w:rsidP="003463DC">
      <w:pPr>
        <w:spacing w:line="560" w:lineRule="exact"/>
        <w:ind w:firstLineChars="200" w:firstLine="643"/>
        <w:jc w:val="left"/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</w:pPr>
      <w:r w:rsidRPr="001A1A42">
        <w:rPr>
          <w:rFonts w:ascii="楷体" w:eastAsia="楷体" w:hAnsi="楷体" w:cs="楷体"/>
          <w:b/>
          <w:bCs/>
          <w:color w:val="000000"/>
          <w:sz w:val="32"/>
          <w:szCs w:val="32"/>
        </w:rPr>
        <w:t>（一）项目报价（满分20 分）</w:t>
      </w:r>
    </w:p>
    <w:p w14:paraId="2111DD2F" w14:textId="77777777" w:rsidR="003463DC" w:rsidRPr="001A1A42" w:rsidRDefault="003463DC" w:rsidP="003463DC">
      <w:pPr>
        <w:spacing w:line="52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1A1A42"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1.供应商的最终报价应为含税价格，在附件2（南宁</w:t>
      </w:r>
      <w:r w:rsidRPr="001A1A42">
        <w:rPr>
          <w:rFonts w:ascii="仿宋_GB2312" w:eastAsia="仿宋_GB2312" w:hAnsi="仿宋_GB2312" w:cs="仿宋_GB2312"/>
          <w:color w:val="000000"/>
          <w:sz w:val="32"/>
          <w:szCs w:val="32"/>
        </w:rPr>
        <w:lastRenderedPageBreak/>
        <w:t>市工人文化宫</w:t>
      </w:r>
      <w:proofErr w:type="gramStart"/>
      <w:r w:rsidRPr="001A1A42">
        <w:rPr>
          <w:rFonts w:ascii="仿宋_GB2312" w:eastAsia="仿宋_GB2312" w:hAnsi="仿宋_GB2312" w:cs="仿宋_GB2312"/>
          <w:color w:val="000000"/>
          <w:sz w:val="32"/>
          <w:szCs w:val="32"/>
        </w:rPr>
        <w:t>微信视频</w:t>
      </w:r>
      <w:proofErr w:type="gramEnd"/>
      <w:r w:rsidRPr="001A1A42">
        <w:rPr>
          <w:rFonts w:ascii="仿宋_GB2312" w:eastAsia="仿宋_GB2312" w:hAnsi="仿宋_GB2312" w:cs="仿宋_GB2312"/>
          <w:color w:val="000000"/>
          <w:sz w:val="32"/>
          <w:szCs w:val="32"/>
        </w:rPr>
        <w:t>号2026年短视频拍摄制作服务方案）的相应位置进行报价，报价为含税价。</w:t>
      </w:r>
    </w:p>
    <w:p w14:paraId="455F07ED" w14:textId="77777777" w:rsidR="003463DC" w:rsidRPr="001A1A42" w:rsidRDefault="003463DC" w:rsidP="003463DC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1A1A42">
        <w:rPr>
          <w:rFonts w:ascii="仿宋_GB2312" w:eastAsia="仿宋_GB2312" w:hAnsi="仿宋_GB2312" w:cs="仿宋_GB2312"/>
          <w:color w:val="000000"/>
          <w:sz w:val="32"/>
          <w:szCs w:val="32"/>
        </w:rPr>
        <w:t>2.本次询价上控价格陆万元整（￥60000.00），供应商就服务内容给出具体报价，报价将由低到高分为三个档次，报价最低者为最高档次得20分，根据应标公司数量，每个档次下降3分（最低分5分）</w:t>
      </w:r>
    </w:p>
    <w:p w14:paraId="69BFDD3F" w14:textId="77777777" w:rsidR="003463DC" w:rsidRPr="001A1A42" w:rsidRDefault="003463DC" w:rsidP="003463DC">
      <w:pPr>
        <w:spacing w:line="560" w:lineRule="exact"/>
        <w:ind w:firstLineChars="200" w:firstLine="643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1A1A42">
        <w:rPr>
          <w:rFonts w:ascii="楷体" w:eastAsia="楷体" w:hAnsi="楷体" w:cs="楷体"/>
          <w:b/>
          <w:bCs/>
          <w:color w:val="000000"/>
          <w:sz w:val="32"/>
          <w:szCs w:val="32"/>
        </w:rPr>
        <w:t>（二）项目执行（满分20分）</w:t>
      </w:r>
    </w:p>
    <w:p w14:paraId="0097A50A" w14:textId="77777777" w:rsidR="003463DC" w:rsidRPr="001A1A42" w:rsidRDefault="003463DC" w:rsidP="003463DC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1A1A42">
        <w:rPr>
          <w:rFonts w:ascii="仿宋_GB2312" w:eastAsia="仿宋_GB2312" w:hAnsi="仿宋_GB2312" w:cs="仿宋_GB2312"/>
          <w:color w:val="000000"/>
          <w:sz w:val="32"/>
          <w:szCs w:val="32"/>
        </w:rPr>
        <w:t>按照南宁市工人文化宫2026年至2027年年度业务活动视频拍摄制作服务项目执行工作，明确服务内容。</w:t>
      </w:r>
    </w:p>
    <w:p w14:paraId="54A31A5E" w14:textId="77777777" w:rsidR="003463DC" w:rsidRPr="001A1A42" w:rsidRDefault="003463DC" w:rsidP="003463DC">
      <w:pPr>
        <w:spacing w:line="52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1A1A42">
        <w:rPr>
          <w:rFonts w:ascii="仿宋_GB2312" w:eastAsia="仿宋_GB2312" w:hAnsi="仿宋_GB2312" w:cs="仿宋_GB2312"/>
          <w:color w:val="000000"/>
          <w:sz w:val="32"/>
          <w:szCs w:val="32"/>
        </w:rPr>
        <w:t>1.公司配备的人员明细：报价单位应就自身的业务能力做基本展示介绍，包括但不限于设备规模（</w:t>
      </w:r>
      <w:proofErr w:type="gramStart"/>
      <w:r w:rsidRPr="001A1A42">
        <w:rPr>
          <w:rFonts w:ascii="仿宋_GB2312" w:eastAsia="仿宋_GB2312" w:hAnsi="仿宋_GB2312" w:cs="仿宋_GB2312"/>
          <w:color w:val="000000"/>
          <w:sz w:val="32"/>
          <w:szCs w:val="32"/>
        </w:rPr>
        <w:t>最</w:t>
      </w:r>
      <w:proofErr w:type="gramEnd"/>
      <w:r w:rsidRPr="001A1A42">
        <w:rPr>
          <w:rFonts w:ascii="仿宋_GB2312" w:eastAsia="仿宋_GB2312" w:hAnsi="仿宋_GB2312" w:cs="仿宋_GB2312"/>
          <w:color w:val="000000"/>
          <w:sz w:val="32"/>
          <w:szCs w:val="32"/>
        </w:rPr>
        <w:t>优等级设备数量、单次拍摄可配置的最优设备方案）、人员配置（报价单位的人员资质展示）。</w:t>
      </w:r>
    </w:p>
    <w:p w14:paraId="103768A9" w14:textId="77777777" w:rsidR="003463DC" w:rsidRPr="001A1A42" w:rsidRDefault="003463DC" w:rsidP="003463DC">
      <w:pPr>
        <w:spacing w:line="52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1A1A42">
        <w:rPr>
          <w:rFonts w:ascii="仿宋_GB2312" w:eastAsia="仿宋_GB2312" w:hAnsi="仿宋_GB2312" w:cs="仿宋_GB2312"/>
          <w:color w:val="000000"/>
          <w:sz w:val="32"/>
          <w:szCs w:val="32"/>
        </w:rPr>
        <w:t>2.拍摄制作方案：</w:t>
      </w:r>
      <w:bookmarkStart w:id="1" w:name="OLE_LINK2"/>
      <w:r w:rsidRPr="001A1A42">
        <w:rPr>
          <w:rFonts w:ascii="仿宋_GB2312" w:eastAsia="仿宋_GB2312" w:hAnsi="仿宋_GB2312" w:cs="仿宋_GB2312"/>
          <w:color w:val="000000"/>
          <w:sz w:val="32"/>
          <w:szCs w:val="32"/>
        </w:rPr>
        <w:t>报价单位应</w:t>
      </w:r>
      <w:bookmarkEnd w:id="1"/>
      <w:r w:rsidRPr="001A1A42">
        <w:rPr>
          <w:rFonts w:ascii="仿宋_GB2312" w:eastAsia="仿宋_GB2312" w:hAnsi="仿宋_GB2312" w:cs="仿宋_GB2312"/>
          <w:color w:val="000000"/>
          <w:sz w:val="32"/>
          <w:szCs w:val="32"/>
        </w:rPr>
        <w:t>就本询价项目做出拍摄方案书面解读，阐述拍摄工作安排，明确服务的具体内容和服务执行人员构成，预估服务效果。</w:t>
      </w:r>
    </w:p>
    <w:p w14:paraId="38B6D889" w14:textId="51F3DA62" w:rsidR="003463DC" w:rsidRPr="001A1A42" w:rsidRDefault="003463DC" w:rsidP="003463DC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1A1A42">
        <w:rPr>
          <w:rFonts w:ascii="仿宋_GB2312" w:eastAsia="仿宋_GB2312" w:hAnsi="仿宋_GB2312" w:cs="仿宋_GB2312"/>
          <w:color w:val="000000"/>
          <w:sz w:val="32"/>
          <w:szCs w:val="32"/>
        </w:rPr>
        <w:t>3.每个服务内容满分10分，将根据符</w:t>
      </w:r>
      <w:r w:rsidR="005B628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合</w:t>
      </w:r>
      <w:r w:rsidRPr="001A1A42">
        <w:rPr>
          <w:rFonts w:ascii="仿宋_GB2312" w:eastAsia="仿宋_GB2312" w:hAnsi="仿宋_GB2312" w:cs="仿宋_GB2312"/>
          <w:color w:val="000000"/>
          <w:sz w:val="32"/>
          <w:szCs w:val="32"/>
        </w:rPr>
        <w:t>程度</w:t>
      </w:r>
      <w:r w:rsidR="005B628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分</w:t>
      </w:r>
      <w:r w:rsidRPr="001A1A42">
        <w:rPr>
          <w:rFonts w:ascii="仿宋_GB2312" w:eastAsia="仿宋_GB2312" w:hAnsi="仿宋_GB2312" w:cs="仿宋_GB2312"/>
          <w:color w:val="000000"/>
          <w:sz w:val="32"/>
          <w:szCs w:val="32"/>
        </w:rPr>
        <w:t>为三个档次：</w:t>
      </w:r>
      <w:r w:rsidRPr="001A1A42">
        <w:rPr>
          <w:rFonts w:ascii="方正小标宋简体" w:eastAsia="方正小标宋简体" w:hAnsi="方正小标宋简体" w:cs="方正小标宋简体"/>
          <w:color w:val="000000"/>
          <w:sz w:val="32"/>
          <w:szCs w:val="32"/>
        </w:rPr>
        <w:t>①</w:t>
      </w:r>
      <w:r w:rsidRPr="001A1A42">
        <w:rPr>
          <w:rFonts w:ascii="仿宋_GB2312" w:eastAsia="仿宋_GB2312" w:hAnsi="仿宋_GB2312" w:cs="仿宋_GB2312"/>
          <w:color w:val="000000"/>
          <w:sz w:val="32"/>
          <w:szCs w:val="32"/>
        </w:rPr>
        <w:t>符合要求（7-10分）；</w:t>
      </w:r>
      <w:r w:rsidRPr="001A1A42">
        <w:rPr>
          <w:rFonts w:ascii="方正小标宋简体" w:eastAsia="方正小标宋简体" w:hAnsi="方正小标宋简体" w:cs="方正小标宋简体"/>
          <w:color w:val="000000"/>
          <w:sz w:val="32"/>
          <w:szCs w:val="32"/>
        </w:rPr>
        <w:t>②</w:t>
      </w:r>
      <w:r w:rsidRPr="001A1A42">
        <w:rPr>
          <w:rFonts w:ascii="仿宋_GB2312" w:eastAsia="仿宋_GB2312" w:hAnsi="仿宋_GB2312" w:cs="仿宋_GB2312"/>
          <w:color w:val="000000"/>
          <w:sz w:val="32"/>
          <w:szCs w:val="32"/>
        </w:rPr>
        <w:t>较为符合（4-6分）；</w:t>
      </w:r>
      <w:r w:rsidRPr="001A1A42">
        <w:rPr>
          <w:rFonts w:ascii="方正小标宋简体" w:eastAsia="方正小标宋简体" w:hAnsi="方正小标宋简体" w:cs="方正小标宋简体"/>
          <w:color w:val="000000"/>
          <w:sz w:val="32"/>
          <w:szCs w:val="32"/>
        </w:rPr>
        <w:t>③</w:t>
      </w:r>
      <w:r w:rsidRPr="001A1A42">
        <w:rPr>
          <w:rFonts w:ascii="仿宋_GB2312" w:eastAsia="仿宋_GB2312" w:hAnsi="仿宋_GB2312" w:cs="仿宋_GB2312"/>
          <w:color w:val="000000"/>
          <w:sz w:val="32"/>
          <w:szCs w:val="32"/>
        </w:rPr>
        <w:t>基本符合（1-3分）。</w:t>
      </w:r>
    </w:p>
    <w:p w14:paraId="599DE200" w14:textId="77777777" w:rsidR="003463DC" w:rsidRPr="001A1A42" w:rsidRDefault="003463DC" w:rsidP="003463DC">
      <w:pPr>
        <w:spacing w:line="560" w:lineRule="exact"/>
        <w:ind w:firstLineChars="200" w:firstLine="643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1A1A42">
        <w:rPr>
          <w:rFonts w:ascii="楷体" w:eastAsia="楷体" w:hAnsi="楷体" w:cs="楷体"/>
          <w:b/>
          <w:bCs/>
          <w:color w:val="000000"/>
          <w:sz w:val="32"/>
          <w:szCs w:val="32"/>
        </w:rPr>
        <w:t>（三）项目服务（满分30分）</w:t>
      </w:r>
    </w:p>
    <w:p w14:paraId="18F3F8DD" w14:textId="77777777" w:rsidR="003463DC" w:rsidRPr="001A1A42" w:rsidRDefault="003463DC" w:rsidP="003463DC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1A1A42">
        <w:rPr>
          <w:rFonts w:ascii="仿宋_GB2312" w:eastAsia="仿宋_GB2312" w:hAnsi="仿宋_GB2312" w:cs="仿宋_GB2312"/>
          <w:color w:val="000000"/>
          <w:sz w:val="32"/>
          <w:szCs w:val="32"/>
        </w:rPr>
        <w:t>按照南宁市工人文化宫2026年至2027年年度业务活动视频拍摄制作服务项目执行工作，明确服务内容。</w:t>
      </w:r>
    </w:p>
    <w:p w14:paraId="629EE81C" w14:textId="77777777" w:rsidR="003463DC" w:rsidRPr="001A1A42" w:rsidRDefault="003463DC" w:rsidP="003463DC">
      <w:pPr>
        <w:spacing w:line="52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1A1A42">
        <w:rPr>
          <w:rFonts w:ascii="仿宋_GB2312" w:eastAsia="仿宋_GB2312" w:hAnsi="仿宋_GB2312" w:cs="仿宋_GB2312"/>
          <w:color w:val="000000"/>
          <w:sz w:val="32"/>
          <w:szCs w:val="32"/>
        </w:rPr>
        <w:t>1.主要包括</w:t>
      </w:r>
      <w:r w:rsidRPr="001A1A42">
        <w:rPr>
          <w:rFonts w:ascii="仿宋_GB2312" w:eastAsia="仿宋_GB2312" w:hAnsi="仿宋_GB2312" w:cs="仿宋_GB2312"/>
          <w:b/>
          <w:bCs/>
          <w:color w:val="000000"/>
          <w:sz w:val="32"/>
          <w:szCs w:val="32"/>
          <w:u w:val="single"/>
        </w:rPr>
        <w:t>全年服务</w:t>
      </w:r>
      <w:r w:rsidRPr="001A1A42">
        <w:rPr>
          <w:rFonts w:ascii="仿宋_GB2312" w:eastAsia="仿宋_GB2312" w:hAnsi="仿宋_GB2312" w:cs="仿宋_GB2312"/>
          <w:color w:val="000000"/>
          <w:sz w:val="32"/>
          <w:szCs w:val="32"/>
        </w:rPr>
        <w:t>承诺，报价单位服务保障、服务响应、全年服务稳定性（是否存在因人员流动脱节，导致服务停滞脱节），应急服务（拍摄安排临时变动响应机</w:t>
      </w:r>
      <w:r w:rsidRPr="001A1A42">
        <w:rPr>
          <w:rFonts w:ascii="仿宋_GB2312" w:eastAsia="仿宋_GB2312" w:hAnsi="仿宋_GB2312" w:cs="仿宋_GB2312"/>
          <w:color w:val="000000"/>
          <w:sz w:val="32"/>
          <w:szCs w:val="32"/>
        </w:rPr>
        <w:lastRenderedPageBreak/>
        <w:t>制）。</w:t>
      </w:r>
    </w:p>
    <w:p w14:paraId="053B725C" w14:textId="77777777" w:rsidR="003463DC" w:rsidRPr="001A1A42" w:rsidRDefault="003463DC" w:rsidP="003463DC">
      <w:pPr>
        <w:spacing w:line="52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1A1A42">
        <w:rPr>
          <w:rFonts w:ascii="仿宋_GB2312" w:eastAsia="仿宋_GB2312" w:hAnsi="仿宋_GB2312" w:cs="仿宋_GB2312"/>
          <w:color w:val="000000"/>
          <w:sz w:val="32"/>
          <w:szCs w:val="32"/>
        </w:rPr>
        <w:t>2.主要包括</w:t>
      </w:r>
      <w:r w:rsidRPr="001A1A42">
        <w:rPr>
          <w:rFonts w:ascii="仿宋_GB2312" w:eastAsia="仿宋_GB2312" w:hAnsi="仿宋_GB2312" w:cs="仿宋_GB2312"/>
          <w:b/>
          <w:bCs/>
          <w:color w:val="000000"/>
          <w:sz w:val="32"/>
          <w:szCs w:val="32"/>
          <w:u w:val="single"/>
        </w:rPr>
        <w:t>单次拍摄</w:t>
      </w:r>
      <w:r w:rsidRPr="001A1A42">
        <w:rPr>
          <w:rFonts w:ascii="仿宋_GB2312" w:eastAsia="仿宋_GB2312" w:hAnsi="仿宋_GB2312" w:cs="仿宋_GB2312"/>
          <w:color w:val="000000"/>
          <w:sz w:val="32"/>
          <w:szCs w:val="32"/>
        </w:rPr>
        <w:t>承诺：活动视频交付周期（包括制作周期时间、修改反馈时间、修改次数、活动安排响应时间）、和质量控制等。</w:t>
      </w:r>
    </w:p>
    <w:p w14:paraId="549EF462" w14:textId="609ED7EC" w:rsidR="003463DC" w:rsidRPr="001A1A42" w:rsidRDefault="003463DC" w:rsidP="003463DC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1A1A42">
        <w:rPr>
          <w:rFonts w:ascii="仿宋_GB2312" w:eastAsia="仿宋_GB2312" w:hAnsi="仿宋_GB2312" w:cs="仿宋_GB2312"/>
          <w:color w:val="000000"/>
          <w:sz w:val="32"/>
          <w:szCs w:val="32"/>
        </w:rPr>
        <w:t>3.每个服务内容满分15分，根据符合程度为三个档次：</w:t>
      </w:r>
      <w:r w:rsidRPr="001A1A42">
        <w:rPr>
          <w:rFonts w:ascii="方正小标宋简体" w:eastAsia="方正小标宋简体" w:hAnsi="方正小标宋简体" w:cs="方正小标宋简体"/>
          <w:color w:val="000000"/>
          <w:sz w:val="32"/>
          <w:szCs w:val="32"/>
        </w:rPr>
        <w:t>①</w:t>
      </w:r>
      <w:r w:rsidRPr="001A1A42">
        <w:rPr>
          <w:rFonts w:ascii="仿宋_GB2312" w:eastAsia="仿宋_GB2312" w:hAnsi="仿宋_GB2312" w:cs="仿宋_GB2312"/>
          <w:color w:val="000000"/>
          <w:sz w:val="32"/>
          <w:szCs w:val="32"/>
        </w:rPr>
        <w:t>符合要求（10-15分）；</w:t>
      </w:r>
      <w:r w:rsidRPr="001A1A42">
        <w:rPr>
          <w:rFonts w:ascii="方正小标宋简体" w:eastAsia="方正小标宋简体" w:hAnsi="方正小标宋简体" w:cs="方正小标宋简体"/>
          <w:color w:val="000000"/>
          <w:sz w:val="32"/>
          <w:szCs w:val="32"/>
        </w:rPr>
        <w:t>②</w:t>
      </w:r>
      <w:r w:rsidRPr="001A1A42">
        <w:rPr>
          <w:rFonts w:ascii="仿宋_GB2312" w:eastAsia="仿宋_GB2312" w:hAnsi="仿宋_GB2312" w:cs="仿宋_GB2312"/>
          <w:color w:val="000000"/>
          <w:sz w:val="32"/>
          <w:szCs w:val="32"/>
        </w:rPr>
        <w:t>较为符合（5-</w:t>
      </w:r>
      <w:r w:rsidR="00A56BF3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9</w:t>
      </w:r>
      <w:r w:rsidRPr="001A1A42">
        <w:rPr>
          <w:rFonts w:ascii="仿宋_GB2312" w:eastAsia="仿宋_GB2312" w:hAnsi="仿宋_GB2312" w:cs="仿宋_GB2312"/>
          <w:color w:val="000000"/>
          <w:sz w:val="32"/>
          <w:szCs w:val="32"/>
        </w:rPr>
        <w:t>分）；</w:t>
      </w:r>
      <w:r w:rsidRPr="001A1A42">
        <w:rPr>
          <w:rFonts w:ascii="方正小标宋简体" w:eastAsia="方正小标宋简体" w:hAnsi="方正小标宋简体" w:cs="方正小标宋简体"/>
          <w:color w:val="000000"/>
          <w:sz w:val="32"/>
          <w:szCs w:val="32"/>
        </w:rPr>
        <w:t>③</w:t>
      </w:r>
      <w:r w:rsidRPr="001A1A42">
        <w:rPr>
          <w:rFonts w:ascii="仿宋_GB2312" w:eastAsia="仿宋_GB2312" w:hAnsi="仿宋_GB2312" w:cs="仿宋_GB2312"/>
          <w:color w:val="000000"/>
          <w:sz w:val="32"/>
          <w:szCs w:val="32"/>
        </w:rPr>
        <w:t>基本符合（1-</w:t>
      </w:r>
      <w:r w:rsidR="00A56BF3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</w:t>
      </w:r>
      <w:r w:rsidRPr="001A1A42">
        <w:rPr>
          <w:rFonts w:ascii="仿宋_GB2312" w:eastAsia="仿宋_GB2312" w:hAnsi="仿宋_GB2312" w:cs="仿宋_GB2312"/>
          <w:color w:val="000000"/>
          <w:sz w:val="32"/>
          <w:szCs w:val="32"/>
        </w:rPr>
        <w:t>分）。</w:t>
      </w:r>
    </w:p>
    <w:p w14:paraId="71123FF2" w14:textId="77777777" w:rsidR="003463DC" w:rsidRPr="001A1A42" w:rsidRDefault="003463DC" w:rsidP="003463DC">
      <w:pPr>
        <w:widowControl/>
        <w:spacing w:line="560" w:lineRule="exact"/>
        <w:ind w:firstLine="658"/>
        <w:rPr>
          <w:rFonts w:ascii="宋体" w:eastAsia="仿宋" w:hAnsi="Courier New" w:cs="Times New Roman"/>
          <w:color w:val="000000"/>
          <w:sz w:val="32"/>
          <w:szCs w:val="20"/>
        </w:rPr>
      </w:pPr>
      <w:r w:rsidRPr="001A1A42">
        <w:rPr>
          <w:rFonts w:ascii="楷体" w:eastAsia="楷体" w:hAnsi="楷体" w:cs="楷体"/>
          <w:b/>
          <w:bCs/>
          <w:color w:val="000000"/>
          <w:sz w:val="32"/>
          <w:szCs w:val="32"/>
        </w:rPr>
        <w:t>（四）项目案例（满分30 分）</w:t>
      </w:r>
    </w:p>
    <w:p w14:paraId="642C19C7" w14:textId="16C16218" w:rsidR="003463DC" w:rsidRPr="001A1A42" w:rsidRDefault="003463DC" w:rsidP="003463DC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1A1A42">
        <w:rPr>
          <w:rFonts w:ascii="仿宋_GB2312" w:eastAsia="仿宋_GB2312" w:hAnsi="仿宋_GB2312" w:cs="仿宋_GB2312"/>
          <w:color w:val="000000"/>
          <w:sz w:val="32"/>
          <w:szCs w:val="32"/>
        </w:rPr>
        <w:t>报价单位应提供与本次询价项目相近的</w:t>
      </w:r>
      <w:proofErr w:type="gramStart"/>
      <w:r w:rsidRPr="001A1A42">
        <w:rPr>
          <w:rFonts w:ascii="仿宋_GB2312" w:eastAsia="仿宋_GB2312" w:hAnsi="仿宋_GB2312" w:cs="仿宋_GB2312"/>
          <w:color w:val="000000"/>
          <w:sz w:val="32"/>
          <w:szCs w:val="32"/>
        </w:rPr>
        <w:t>往期项目</w:t>
      </w:r>
      <w:proofErr w:type="gramEnd"/>
      <w:r w:rsidRPr="001A1A42">
        <w:rPr>
          <w:rFonts w:ascii="仿宋_GB2312" w:eastAsia="仿宋_GB2312" w:hAnsi="仿宋_GB2312" w:cs="仿宋_GB2312"/>
          <w:color w:val="000000"/>
          <w:sz w:val="32"/>
          <w:szCs w:val="32"/>
        </w:rPr>
        <w:t>案例材料。包括合作方为国家级、省级、市级按级别最高一个案例计算，不累加，所有案例须同步提供证明材料（如合同、协议、合作函等）及视频案例。若提供本单位作品获奖等级奖项可视为同等条件予以认可计分。合同涉密或无法完整提供的，可提供可公开的合作信息页（包含合作双方名称、合作事项、签约日期、盖章页等关键内容，隐去涉密条款），用以证明双方真实合作关系。视频无法提供</w:t>
      </w:r>
      <w:r w:rsidR="005A6D8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播放</w:t>
      </w:r>
      <w:r w:rsidRPr="001A1A42">
        <w:rPr>
          <w:rFonts w:ascii="仿宋_GB2312" w:eastAsia="仿宋_GB2312" w:hAnsi="仿宋_GB2312" w:cs="仿宋_GB2312"/>
          <w:color w:val="000000"/>
          <w:sz w:val="32"/>
          <w:szCs w:val="32"/>
        </w:rPr>
        <w:t>方式</w:t>
      </w:r>
      <w:r w:rsidR="005A6D8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或</w:t>
      </w:r>
      <w:r w:rsidRPr="001A1A42">
        <w:rPr>
          <w:rFonts w:ascii="仿宋_GB2312" w:eastAsia="仿宋_GB2312" w:hAnsi="仿宋_GB2312" w:cs="仿宋_GB2312"/>
          <w:color w:val="000000"/>
          <w:sz w:val="32"/>
          <w:szCs w:val="32"/>
        </w:rPr>
        <w:t>案例无法提交的，可提供视频关键内容截图（不少于3张，能清晰体现案例场景、成果、实施效果等核心信息），或提交获奖证书、官方通报、验收文件、成果认定文件等截图作为替代佐证。</w:t>
      </w:r>
    </w:p>
    <w:p w14:paraId="0AE5D2AB" w14:textId="77777777" w:rsidR="003463DC" w:rsidRPr="001A1A42" w:rsidRDefault="003463DC" w:rsidP="003463DC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1A1A42">
        <w:rPr>
          <w:rFonts w:ascii="仿宋_GB2312" w:eastAsia="仿宋_GB2312" w:hAnsi="仿宋_GB2312" w:cs="仿宋_GB2312"/>
          <w:color w:val="000000"/>
          <w:sz w:val="32"/>
          <w:szCs w:val="32"/>
        </w:rPr>
        <w:t>1.案例合作/获奖（10分）：国家级（10分）、省级（8分）、市级（6分）同级别案例计算不累加。</w:t>
      </w:r>
    </w:p>
    <w:p w14:paraId="2DCFA8C3" w14:textId="77777777" w:rsidR="003463DC" w:rsidRPr="001A1A42" w:rsidRDefault="003463DC" w:rsidP="003463DC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1A1A42">
        <w:rPr>
          <w:rFonts w:ascii="仿宋_GB2312" w:eastAsia="仿宋_GB2312" w:hAnsi="仿宋_GB2312" w:cs="仿宋_GB2312"/>
          <w:color w:val="000000"/>
          <w:sz w:val="32"/>
          <w:szCs w:val="32"/>
        </w:rPr>
        <w:t>2.案例适配度（10分）：案例中包含与本单位业务类型相关或相似的拍摄内容。分为三个档次：</w:t>
      </w:r>
      <w:r w:rsidRPr="001A1A42">
        <w:rPr>
          <w:rFonts w:ascii="方正小标宋简体" w:eastAsia="方正小标宋简体" w:hAnsi="方正小标宋简体" w:cs="方正小标宋简体"/>
          <w:color w:val="000000"/>
          <w:sz w:val="32"/>
          <w:szCs w:val="32"/>
        </w:rPr>
        <w:t>①</w:t>
      </w:r>
      <w:r w:rsidRPr="001A1A42">
        <w:rPr>
          <w:rFonts w:ascii="仿宋_GB2312" w:eastAsia="仿宋_GB2312" w:hAnsi="仿宋_GB2312" w:cs="仿宋_GB2312"/>
          <w:color w:val="000000"/>
          <w:sz w:val="32"/>
          <w:szCs w:val="32"/>
        </w:rPr>
        <w:t>符合要求（7-10分）；</w:t>
      </w:r>
      <w:r w:rsidRPr="001A1A42">
        <w:rPr>
          <w:rFonts w:ascii="方正小标宋简体" w:eastAsia="方正小标宋简体" w:hAnsi="方正小标宋简体" w:cs="方正小标宋简体"/>
          <w:color w:val="000000"/>
          <w:sz w:val="32"/>
          <w:szCs w:val="32"/>
        </w:rPr>
        <w:t>②</w:t>
      </w:r>
      <w:r w:rsidRPr="001A1A42">
        <w:rPr>
          <w:rFonts w:ascii="仿宋_GB2312" w:eastAsia="仿宋_GB2312" w:hAnsi="仿宋_GB2312" w:cs="仿宋_GB2312"/>
          <w:color w:val="000000"/>
          <w:sz w:val="32"/>
          <w:szCs w:val="32"/>
        </w:rPr>
        <w:t>较为符合（4-6分）；</w:t>
      </w:r>
      <w:r w:rsidRPr="001A1A42">
        <w:rPr>
          <w:rFonts w:ascii="方正小标宋简体" w:eastAsia="方正小标宋简体" w:hAnsi="方正小标宋简体" w:cs="方正小标宋简体"/>
          <w:color w:val="000000"/>
          <w:sz w:val="32"/>
          <w:szCs w:val="32"/>
        </w:rPr>
        <w:t>③</w:t>
      </w:r>
      <w:r w:rsidRPr="001A1A42">
        <w:rPr>
          <w:rFonts w:ascii="仿宋_GB2312" w:eastAsia="仿宋_GB2312" w:hAnsi="仿宋_GB2312" w:cs="仿宋_GB2312"/>
          <w:color w:val="000000"/>
          <w:sz w:val="32"/>
          <w:szCs w:val="32"/>
        </w:rPr>
        <w:t>基本符合（1-3分）。</w:t>
      </w:r>
    </w:p>
    <w:p w14:paraId="521008F6" w14:textId="4CB68894" w:rsidR="007547A7" w:rsidRPr="00CA6992" w:rsidRDefault="003463DC" w:rsidP="00CA6992">
      <w:pPr>
        <w:spacing w:line="560" w:lineRule="exact"/>
        <w:ind w:firstLineChars="200" w:firstLine="640"/>
        <w:jc w:val="left"/>
        <w:rPr>
          <w:rFonts w:ascii="黑体" w:eastAsia="黑体" w:hAnsi="黑体" w:cs="黑体" w:hint="eastAsia"/>
          <w:color w:val="000000"/>
          <w:sz w:val="32"/>
          <w:szCs w:val="32"/>
        </w:rPr>
      </w:pPr>
      <w:r w:rsidRPr="001A1A42">
        <w:rPr>
          <w:rFonts w:ascii="仿宋_GB2312" w:eastAsia="仿宋_GB2312" w:hAnsi="仿宋_GB2312" w:cs="仿宋_GB2312"/>
          <w:color w:val="000000"/>
          <w:sz w:val="32"/>
          <w:szCs w:val="32"/>
        </w:rPr>
        <w:lastRenderedPageBreak/>
        <w:t>3.案例呈现效果（10分）：评委根据视频拍摄效果总体进行打分，分为三个档次：</w:t>
      </w:r>
      <w:r w:rsidRPr="001A1A42">
        <w:rPr>
          <w:rFonts w:ascii="方正小标宋简体" w:eastAsia="方正小标宋简体" w:hAnsi="方正小标宋简体" w:cs="方正小标宋简体"/>
          <w:color w:val="000000"/>
          <w:sz w:val="32"/>
          <w:szCs w:val="32"/>
        </w:rPr>
        <w:t>①</w:t>
      </w:r>
      <w:r w:rsidRPr="001A1A42">
        <w:rPr>
          <w:rFonts w:ascii="仿宋_GB2312" w:eastAsia="仿宋_GB2312" w:hAnsi="仿宋_GB2312" w:cs="仿宋_GB2312"/>
          <w:color w:val="000000"/>
          <w:sz w:val="32"/>
          <w:szCs w:val="32"/>
        </w:rPr>
        <w:t>符合要求（7-10分）；</w:t>
      </w:r>
      <w:r w:rsidRPr="001A1A42">
        <w:rPr>
          <w:rFonts w:ascii="方正小标宋简体" w:eastAsia="方正小标宋简体" w:hAnsi="方正小标宋简体" w:cs="方正小标宋简体"/>
          <w:color w:val="000000"/>
          <w:sz w:val="32"/>
          <w:szCs w:val="32"/>
        </w:rPr>
        <w:t>②</w:t>
      </w:r>
      <w:r w:rsidRPr="001A1A42">
        <w:rPr>
          <w:rFonts w:ascii="仿宋_GB2312" w:eastAsia="仿宋_GB2312" w:hAnsi="仿宋_GB2312" w:cs="仿宋_GB2312"/>
          <w:color w:val="000000"/>
          <w:sz w:val="32"/>
          <w:szCs w:val="32"/>
        </w:rPr>
        <w:t>较为符合（4-6分）；</w:t>
      </w:r>
      <w:r w:rsidRPr="001A1A42">
        <w:rPr>
          <w:rFonts w:ascii="方正小标宋简体" w:eastAsia="方正小标宋简体" w:hAnsi="方正小标宋简体" w:cs="方正小标宋简体"/>
          <w:color w:val="000000"/>
          <w:sz w:val="32"/>
          <w:szCs w:val="32"/>
        </w:rPr>
        <w:t>③</w:t>
      </w:r>
      <w:r w:rsidRPr="001A1A42">
        <w:rPr>
          <w:rFonts w:ascii="仿宋_GB2312" w:eastAsia="仿宋_GB2312" w:hAnsi="仿宋_GB2312" w:cs="仿宋_GB2312"/>
          <w:color w:val="000000"/>
          <w:sz w:val="32"/>
          <w:szCs w:val="32"/>
        </w:rPr>
        <w:t>基本符合（1-3分）。</w:t>
      </w:r>
    </w:p>
    <w:sectPr w:rsidR="007547A7" w:rsidRPr="00CA699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47492" w14:textId="77777777" w:rsidR="005F6337" w:rsidRDefault="005F6337" w:rsidP="003463DC">
      <w:pPr>
        <w:rPr>
          <w:rFonts w:hint="eastAsia"/>
        </w:rPr>
      </w:pPr>
      <w:r>
        <w:separator/>
      </w:r>
    </w:p>
  </w:endnote>
  <w:endnote w:type="continuationSeparator" w:id="0">
    <w:p w14:paraId="2F099B11" w14:textId="77777777" w:rsidR="005F6337" w:rsidRDefault="005F6337" w:rsidP="003463D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2414012"/>
      <w:docPartObj>
        <w:docPartGallery w:val="Page Numbers (Bottom of Page)"/>
        <w:docPartUnique/>
      </w:docPartObj>
    </w:sdtPr>
    <w:sdtContent>
      <w:p w14:paraId="0129F31B" w14:textId="2C466713" w:rsidR="00EB175C" w:rsidRDefault="00EB175C">
        <w:pPr>
          <w:pStyle w:val="af1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39B2316" w14:textId="77777777" w:rsidR="00EB175C" w:rsidRDefault="00EB175C">
    <w:pPr>
      <w:pStyle w:val="af1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53742" w14:textId="77777777" w:rsidR="005F6337" w:rsidRDefault="005F6337" w:rsidP="003463DC">
      <w:pPr>
        <w:rPr>
          <w:rFonts w:hint="eastAsia"/>
        </w:rPr>
      </w:pPr>
      <w:r>
        <w:separator/>
      </w:r>
    </w:p>
  </w:footnote>
  <w:footnote w:type="continuationSeparator" w:id="0">
    <w:p w14:paraId="7A28FE87" w14:textId="77777777" w:rsidR="005F6337" w:rsidRDefault="005F6337" w:rsidP="003463D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68A725"/>
    <w:multiLevelType w:val="singleLevel"/>
    <w:tmpl w:val="EA68A725"/>
    <w:lvl w:ilvl="0">
      <w:start w:val="1"/>
      <w:numFmt w:val="chineseCounting"/>
      <w:suff w:val="nothing"/>
      <w:lvlText w:val="%1、"/>
      <w:lvlJc w:val="left"/>
      <w:rPr>
        <w:rFonts w:ascii="黑体" w:eastAsia="黑体" w:hAnsi="黑体" w:cs="黑体" w:hint="eastAsia"/>
      </w:rPr>
    </w:lvl>
  </w:abstractNum>
  <w:num w:numId="1" w16cid:durableId="1185250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8E0"/>
    <w:rsid w:val="00285532"/>
    <w:rsid w:val="003418E0"/>
    <w:rsid w:val="003463DC"/>
    <w:rsid w:val="00514019"/>
    <w:rsid w:val="005A6D81"/>
    <w:rsid w:val="005B628B"/>
    <w:rsid w:val="005F6337"/>
    <w:rsid w:val="007410C6"/>
    <w:rsid w:val="007547A7"/>
    <w:rsid w:val="00926D03"/>
    <w:rsid w:val="00992107"/>
    <w:rsid w:val="00A56BF3"/>
    <w:rsid w:val="00CA6992"/>
    <w:rsid w:val="00E062E9"/>
    <w:rsid w:val="00EB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EEC9C6"/>
  <w15:chartTrackingRefBased/>
  <w15:docId w15:val="{AC2455CD-F0C5-4C0D-9204-60E95945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3463D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18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1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18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8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18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18E0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18E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18E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18E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3418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3418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3418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3418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3418E0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3418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3418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3418E0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3418E0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3418E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341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3418E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3418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3418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1"/>
    <w:link w:val="a8"/>
    <w:uiPriority w:val="29"/>
    <w:rsid w:val="003418E0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3418E0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3418E0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3418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明显引用 字符"/>
    <w:basedOn w:val="a1"/>
    <w:link w:val="ac"/>
    <w:uiPriority w:val="30"/>
    <w:rsid w:val="003418E0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3418E0"/>
    <w:rPr>
      <w:b/>
      <w:bCs/>
      <w:smallCaps/>
      <w:color w:val="2F5496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3463D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1"/>
    <w:link w:val="af"/>
    <w:uiPriority w:val="99"/>
    <w:rsid w:val="003463DC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3463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1"/>
    <w:link w:val="af1"/>
    <w:uiPriority w:val="99"/>
    <w:rsid w:val="003463DC"/>
    <w:rPr>
      <w:sz w:val="18"/>
      <w:szCs w:val="18"/>
    </w:rPr>
  </w:style>
  <w:style w:type="paragraph" w:styleId="a0">
    <w:name w:val="Plain Text"/>
    <w:basedOn w:val="a"/>
    <w:next w:val="a"/>
    <w:link w:val="af3"/>
    <w:uiPriority w:val="99"/>
    <w:qFormat/>
    <w:rsid w:val="003463DC"/>
    <w:rPr>
      <w:rFonts w:ascii="宋体" w:hAnsi="Courier New"/>
    </w:rPr>
  </w:style>
  <w:style w:type="character" w:customStyle="1" w:styleId="af3">
    <w:name w:val="纯文本 字符"/>
    <w:basedOn w:val="a1"/>
    <w:link w:val="a0"/>
    <w:uiPriority w:val="99"/>
    <w:rsid w:val="003463DC"/>
    <w:rPr>
      <w:rFonts w:ascii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余德庆</cp:lastModifiedBy>
  <cp:revision>8</cp:revision>
  <dcterms:created xsi:type="dcterms:W3CDTF">2026-05-07T00:17:00Z</dcterms:created>
  <dcterms:modified xsi:type="dcterms:W3CDTF">2026-05-07T10:07:00Z</dcterms:modified>
</cp:coreProperties>
</file>